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43" w:rsidRDefault="009B31B5" w:rsidP="00FF2AE0">
      <w:r>
        <w:t>2019-04-25</w:t>
      </w:r>
    </w:p>
    <w:p w:rsidR="00BC1237" w:rsidRDefault="00BC1237" w:rsidP="000A1797">
      <w:pPr>
        <w:ind w:left="7200" w:firstLine="720"/>
      </w:pPr>
      <w:r>
        <w:t xml:space="preserve">Bilaga </w:t>
      </w:r>
      <w:r w:rsidR="00021E00">
        <w:t>1</w:t>
      </w:r>
      <w:bookmarkStart w:id="0" w:name="_GoBack"/>
      <w:bookmarkEnd w:id="0"/>
    </w:p>
    <w:p w:rsidR="00BC1237" w:rsidRDefault="00BC1237" w:rsidP="00BC1237">
      <w:pPr>
        <w:rPr>
          <w:rFonts w:eastAsia="Times New Roman"/>
          <w:sz w:val="24"/>
        </w:rPr>
      </w:pPr>
    </w:p>
    <w:p w:rsidR="00BC1237" w:rsidRPr="000A1797" w:rsidRDefault="00BC1237" w:rsidP="00BC1237">
      <w:pPr>
        <w:rPr>
          <w:rFonts w:eastAsia="Times New Roman"/>
          <w:b/>
          <w:sz w:val="24"/>
        </w:rPr>
      </w:pPr>
      <w:r w:rsidRPr="000A1797">
        <w:rPr>
          <w:rFonts w:eastAsia="Times New Roman"/>
          <w:b/>
          <w:sz w:val="24"/>
        </w:rPr>
        <w:t>Styrelsens förslag angående nya stadgar för SHR</w:t>
      </w:r>
    </w:p>
    <w:p w:rsidR="00BC1237" w:rsidRDefault="00BC1237" w:rsidP="00BC1237">
      <w:pPr>
        <w:rPr>
          <w:rFonts w:eastAsia="Times New Roman"/>
          <w:sz w:val="24"/>
        </w:rPr>
      </w:pPr>
    </w:p>
    <w:p w:rsidR="00BC1237" w:rsidRDefault="00BC1237" w:rsidP="00BC1237">
      <w:pPr>
        <w:rPr>
          <w:rFonts w:eastAsia="Times New Roman"/>
          <w:sz w:val="24"/>
        </w:rPr>
      </w:pPr>
      <w:r w:rsidRPr="00D12339">
        <w:rPr>
          <w:rFonts w:eastAsia="Times New Roman"/>
          <w:sz w:val="24"/>
        </w:rPr>
        <w:t xml:space="preserve">Förbundsstämman 2017 beslutade att uppdra till förbundsstyrelsen att genomföra en översyn av förbundets stadgar och att ett remissförfarande till samtliga medlemmar </w:t>
      </w:r>
      <w:r>
        <w:rPr>
          <w:rFonts w:eastAsia="Times New Roman"/>
          <w:sz w:val="24"/>
        </w:rPr>
        <w:t xml:space="preserve">skulle </w:t>
      </w:r>
      <w:r w:rsidRPr="00D12339">
        <w:rPr>
          <w:rFonts w:eastAsia="Times New Roman"/>
          <w:sz w:val="24"/>
        </w:rPr>
        <w:t>genomföras i god tid före extra förbundsstämman hösten 2018 inför beslut om stadgeändringar vid den ordinarie förbundsstämman 2019.</w:t>
      </w:r>
    </w:p>
    <w:p w:rsidR="00BC1237" w:rsidRDefault="00BC1237" w:rsidP="00BC1237">
      <w:pPr>
        <w:rPr>
          <w:sz w:val="24"/>
        </w:rPr>
      </w:pPr>
      <w:r>
        <w:rPr>
          <w:rFonts w:eastAsia="Times New Roman"/>
          <w:sz w:val="24"/>
        </w:rPr>
        <w:t>SHR:s</w:t>
      </w:r>
      <w:r w:rsidRPr="00D12339">
        <w:rPr>
          <w:rFonts w:eastAsia="Times New Roman"/>
          <w:sz w:val="24"/>
        </w:rPr>
        <w:t xml:space="preserve"> nuvarande stadgar tillkom när en omorganisation genomfördes 1989 och Svenska Hemslöjdsföreningarnas Riksförbund blev en ideell organisation. Medlemmar i riksförbundet blev då 24 ideella länshemslöjdsföreningar/förbund, två landskapsföreningar och tre riksföreningar. Förbundets stadgar har reviderats ett antal gånger under åren senast 2009. </w:t>
      </w:r>
    </w:p>
    <w:p w:rsidR="00BC1237" w:rsidRDefault="00BC1237" w:rsidP="00BC1237">
      <w:pPr>
        <w:tabs>
          <w:tab w:val="left" w:pos="2552"/>
        </w:tabs>
        <w:rPr>
          <w:i/>
          <w:sz w:val="24"/>
        </w:rPr>
      </w:pPr>
      <w:r>
        <w:rPr>
          <w:sz w:val="24"/>
        </w:rPr>
        <w:t xml:space="preserve">Enligt SHR:s nuvarande stadgar </w:t>
      </w:r>
      <w:r w:rsidRPr="00D12339">
        <w:rPr>
          <w:sz w:val="24"/>
        </w:rPr>
        <w:t xml:space="preserve">§ 21 </w:t>
      </w:r>
      <w:r>
        <w:rPr>
          <w:sz w:val="24"/>
        </w:rPr>
        <w:t>ska ”</w:t>
      </w:r>
      <w:r w:rsidRPr="00D12339">
        <w:rPr>
          <w:i/>
          <w:sz w:val="24"/>
        </w:rPr>
        <w:t>Beslut om antagande av nya stadgar eller om</w:t>
      </w:r>
      <w:r>
        <w:rPr>
          <w:i/>
          <w:sz w:val="24"/>
        </w:rPr>
        <w:t xml:space="preserve"> </w:t>
      </w:r>
      <w:r w:rsidRPr="00D12339">
        <w:rPr>
          <w:i/>
          <w:sz w:val="24"/>
        </w:rPr>
        <w:t>ändring i stadgarna är ej giltigt, med mindre beslutet fattas på två på varandra följande</w:t>
      </w:r>
      <w:r>
        <w:rPr>
          <w:i/>
          <w:sz w:val="24"/>
        </w:rPr>
        <w:t xml:space="preserve"> </w:t>
      </w:r>
      <w:r w:rsidRPr="00D12339">
        <w:rPr>
          <w:i/>
          <w:sz w:val="24"/>
        </w:rPr>
        <w:t>förbundsstämmor, därav minst en ordinarie, vilka hålls med minst tre månaders mellanrum</w:t>
      </w:r>
      <w:r>
        <w:rPr>
          <w:i/>
          <w:sz w:val="24"/>
        </w:rPr>
        <w:t>”</w:t>
      </w:r>
    </w:p>
    <w:p w:rsidR="00BC1237" w:rsidRDefault="00BC1237" w:rsidP="00BC1237">
      <w:pPr>
        <w:tabs>
          <w:tab w:val="left" w:pos="2552"/>
        </w:tabs>
        <w:ind w:left="1985" w:hanging="1985"/>
        <w:rPr>
          <w:sz w:val="24"/>
        </w:rPr>
      </w:pPr>
      <w:r>
        <w:rPr>
          <w:sz w:val="24"/>
        </w:rPr>
        <w:t xml:space="preserve">Vid SHR:s </w:t>
      </w:r>
      <w:proofErr w:type="gramStart"/>
      <w:r>
        <w:rPr>
          <w:sz w:val="24"/>
        </w:rPr>
        <w:t>extra stämma</w:t>
      </w:r>
      <w:proofErr w:type="gramEnd"/>
      <w:r>
        <w:rPr>
          <w:sz w:val="24"/>
        </w:rPr>
        <w:t xml:space="preserve"> den 17 november 2018 beslutades om nya stadgar för SHR</w:t>
      </w:r>
    </w:p>
    <w:p w:rsidR="00BC1237" w:rsidRDefault="00BC1237" w:rsidP="00BC1237">
      <w:pPr>
        <w:tabs>
          <w:tab w:val="left" w:pos="2552"/>
        </w:tabs>
        <w:rPr>
          <w:sz w:val="24"/>
        </w:rPr>
      </w:pPr>
      <w:r>
        <w:rPr>
          <w:sz w:val="24"/>
        </w:rPr>
        <w:t>enligt bilaga.</w:t>
      </w:r>
    </w:p>
    <w:p w:rsidR="00BC1237" w:rsidRPr="00BC1237" w:rsidRDefault="00BC1237" w:rsidP="00BC1237">
      <w:pPr>
        <w:tabs>
          <w:tab w:val="left" w:pos="2552"/>
        </w:tabs>
        <w:ind w:left="1985" w:hanging="1985"/>
        <w:rPr>
          <w:b/>
          <w:sz w:val="24"/>
        </w:rPr>
      </w:pPr>
      <w:r w:rsidRPr="00BC1237">
        <w:rPr>
          <w:b/>
          <w:sz w:val="24"/>
        </w:rPr>
        <w:t>Styrelsen föreslår stämman;</w:t>
      </w:r>
    </w:p>
    <w:p w:rsidR="00BC1237" w:rsidRPr="00BC1237" w:rsidRDefault="00BC1237" w:rsidP="00BC1237">
      <w:pPr>
        <w:tabs>
          <w:tab w:val="left" w:pos="2552"/>
        </w:tabs>
        <w:ind w:left="1985" w:hanging="1985"/>
        <w:rPr>
          <w:b/>
          <w:sz w:val="24"/>
        </w:rPr>
      </w:pPr>
    </w:p>
    <w:p w:rsidR="00BC1237" w:rsidRDefault="00BC1237" w:rsidP="00BC1237">
      <w:pPr>
        <w:tabs>
          <w:tab w:val="left" w:pos="2552"/>
        </w:tabs>
        <w:ind w:left="1985" w:hanging="1985"/>
        <w:rPr>
          <w:sz w:val="24"/>
        </w:rPr>
      </w:pPr>
      <w:r>
        <w:rPr>
          <w:sz w:val="24"/>
        </w:rPr>
        <w:t>a</w:t>
      </w:r>
      <w:r w:rsidRPr="007763FA">
        <w:rPr>
          <w:sz w:val="24"/>
        </w:rPr>
        <w:t xml:space="preserve"> t </w:t>
      </w:r>
      <w:proofErr w:type="spellStart"/>
      <w:r w:rsidRPr="007763FA">
        <w:rPr>
          <w:sz w:val="24"/>
        </w:rPr>
        <w:t>t</w:t>
      </w:r>
      <w:proofErr w:type="spellEnd"/>
      <w:r w:rsidRPr="007763FA">
        <w:rPr>
          <w:sz w:val="24"/>
        </w:rPr>
        <w:t xml:space="preserve"> </w:t>
      </w:r>
      <w:r w:rsidRPr="007763FA">
        <w:rPr>
          <w:sz w:val="24"/>
        </w:rPr>
        <w:tab/>
        <w:t>anta st</w:t>
      </w:r>
      <w:r>
        <w:rPr>
          <w:sz w:val="24"/>
        </w:rPr>
        <w:t>a</w:t>
      </w:r>
      <w:r w:rsidRPr="007763FA">
        <w:rPr>
          <w:sz w:val="24"/>
        </w:rPr>
        <w:t>dgar för S</w:t>
      </w:r>
      <w:r>
        <w:rPr>
          <w:sz w:val="24"/>
        </w:rPr>
        <w:t xml:space="preserve">HR enligt beslut fattat av </w:t>
      </w:r>
      <w:proofErr w:type="gramStart"/>
      <w:r>
        <w:rPr>
          <w:sz w:val="24"/>
        </w:rPr>
        <w:t>SHRs</w:t>
      </w:r>
      <w:proofErr w:type="gramEnd"/>
      <w:r>
        <w:rPr>
          <w:sz w:val="24"/>
        </w:rPr>
        <w:t xml:space="preserve"> extra stämma den 17 november 2018</w:t>
      </w:r>
    </w:p>
    <w:p w:rsidR="00257AD2" w:rsidRPr="00BC1237" w:rsidRDefault="00BC1237" w:rsidP="00BC1237">
      <w:pPr>
        <w:tabs>
          <w:tab w:val="left" w:pos="2552"/>
        </w:tabs>
        <w:ind w:left="1985" w:hanging="1985"/>
        <w:rPr>
          <w:sz w:val="24"/>
        </w:rPr>
      </w:pPr>
      <w:r>
        <w:rPr>
          <w:sz w:val="24"/>
        </w:rPr>
        <w:t xml:space="preserve">a t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denna paragraf förklaras omedelbart justerad</w:t>
      </w:r>
    </w:p>
    <w:sectPr w:rsidR="00257AD2" w:rsidRPr="00BC1237" w:rsidSect="00257AD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644" w:right="1418" w:bottom="1418" w:left="1418" w:header="1134" w:footer="8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15A" w:rsidRDefault="0012715A" w:rsidP="00132D4F">
      <w:r>
        <w:separator/>
      </w:r>
    </w:p>
    <w:p w:rsidR="0012715A" w:rsidRDefault="0012715A"/>
  </w:endnote>
  <w:endnote w:type="continuationSeparator" w:id="0">
    <w:p w:rsidR="0012715A" w:rsidRDefault="0012715A" w:rsidP="00132D4F">
      <w:r>
        <w:continuationSeparator/>
      </w:r>
    </w:p>
    <w:p w:rsidR="0012715A" w:rsidRDefault="00127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LTStd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8C15A6" w:rsidP="00384DF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C15A6" w:rsidRDefault="008C15A6">
    <w:pPr>
      <w:pStyle w:val="Sidfot"/>
    </w:pPr>
  </w:p>
  <w:p w:rsidR="008C15A6" w:rsidRDefault="008C15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02" w:rsidRDefault="00FE5A02" w:rsidP="00FE5A02">
    <w:pPr>
      <w:pStyle w:val="Sidfot"/>
      <w:framePr w:w="357" w:h="357" w:hRule="exact" w:wrap="around" w:vAnchor="text" w:hAnchor="page" w:x="10111" w:y="85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57AD2">
      <w:rPr>
        <w:rStyle w:val="Sidnummer"/>
        <w:noProof/>
      </w:rPr>
      <w:t>2</w:t>
    </w:r>
    <w:r>
      <w:rPr>
        <w:rStyle w:val="Sidnummer"/>
      </w:rPr>
      <w:fldChar w:fldCharType="end"/>
    </w:r>
  </w:p>
  <w:p w:rsidR="00FE5A02" w:rsidRPr="00F91883" w:rsidRDefault="00FE5A02" w:rsidP="00DC7E1B">
    <w:pPr>
      <w:spacing w:after="0" w:line="220" w:lineRule="atLeast"/>
      <w:rPr>
        <w:rFonts w:cs="NewCenturySchlbkLTStd-Roman"/>
        <w:spacing w:val="1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12715A" w:rsidP="0027706B">
    <w:pPr>
      <w:rPr>
        <w:rStyle w:val="Text-Frklaring"/>
        <w:rFonts w:ascii="Arial" w:hAnsi="Arial" w:cs="Arial"/>
        <w:b/>
        <w:bCs/>
        <w:sz w:val="14"/>
        <w:szCs w:val="14"/>
        <w:lang w:val="en-US"/>
      </w:rPr>
    </w:pPr>
    <w:r>
      <w:rPr>
        <w:rStyle w:val="Text-Frklaring"/>
        <w:rFonts w:ascii="Arial" w:hAnsi="Arial" w:cs="Arial"/>
        <w:b/>
        <w:bCs/>
        <w:noProof/>
        <w:sz w:val="14"/>
        <w:szCs w:val="1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fault Line" style="width:453.6pt;height:.25pt;mso-width-percent:0;mso-height-percent:0;mso-width-percent:0;mso-height-percent:0" o:hrpct="0" o:hralign="center" o:hr="t">
          <v:imagedata r:id="rId1" o:title="Default Line"/>
        </v:shape>
      </w:pict>
    </w:r>
  </w:p>
  <w:p w:rsidR="008C15A6" w:rsidRPr="001B798A" w:rsidRDefault="008C15A6" w:rsidP="00DC7E1B">
    <w:pPr>
      <w:spacing w:after="0" w:line="220" w:lineRule="atLeast"/>
      <w:rPr>
        <w:rStyle w:val="Text-Frklaring"/>
        <w:rFonts w:ascii="Arial" w:hAnsi="Arial" w:cs="Arial"/>
        <w:b/>
        <w:bCs/>
        <w:sz w:val="14"/>
        <w:szCs w:val="14"/>
      </w:rPr>
    </w:pPr>
    <w:r w:rsidRPr="001B798A">
      <w:rPr>
        <w:rStyle w:val="Text-Frklaring"/>
        <w:rFonts w:ascii="Arial" w:hAnsi="Arial" w:cs="Arial"/>
        <w:b/>
        <w:bCs/>
        <w:sz w:val="14"/>
        <w:szCs w:val="14"/>
      </w:rPr>
      <w:t>Svenska Hemslöjdsföreningarnas Riksförbund</w:t>
    </w:r>
  </w:p>
  <w:p w:rsidR="008C15A6" w:rsidRPr="001B798A" w:rsidRDefault="008C15A6" w:rsidP="00DC7E1B">
    <w:pPr>
      <w:spacing w:after="0" w:line="220" w:lineRule="atLeast"/>
      <w:rPr>
        <w:rStyle w:val="Text-Frklaring"/>
        <w:rFonts w:ascii="Georgia" w:hAnsi="Georgia"/>
        <w:spacing w:val="1"/>
        <w:sz w:val="14"/>
        <w:szCs w:val="14"/>
      </w:rPr>
    </w:pPr>
    <w:r w:rsidRPr="001B798A">
      <w:rPr>
        <w:rStyle w:val="Text-Frklaring"/>
        <w:rFonts w:ascii="Georgia" w:hAnsi="Georgia"/>
        <w:spacing w:val="1"/>
        <w:sz w:val="14"/>
        <w:szCs w:val="14"/>
      </w:rPr>
      <w:t>Åsögatan 122, 116 24 Stockholm</w:t>
    </w:r>
  </w:p>
  <w:p w:rsidR="008C15A6" w:rsidRPr="001B798A" w:rsidRDefault="008C15A6" w:rsidP="00DC7E1B">
    <w:pPr>
      <w:spacing w:after="0" w:line="220" w:lineRule="atLeast"/>
      <w:rPr>
        <w:rStyle w:val="Text-Frklaring"/>
        <w:rFonts w:ascii="Georgia" w:hAnsi="Georgia"/>
        <w:spacing w:val="1"/>
        <w:sz w:val="14"/>
        <w:szCs w:val="14"/>
      </w:rPr>
    </w:pPr>
    <w:r w:rsidRPr="001B798A">
      <w:rPr>
        <w:rStyle w:val="Text-Frklaring"/>
        <w:rFonts w:ascii="Georgia" w:hAnsi="Georgia"/>
        <w:spacing w:val="1"/>
        <w:sz w:val="14"/>
        <w:szCs w:val="14"/>
      </w:rPr>
      <w:t xml:space="preserve">www.hemslojden.org </w:t>
    </w:r>
    <w:r w:rsidRPr="001B798A">
      <w:rPr>
        <w:rStyle w:val="Text-Frklaring"/>
        <w:rFonts w:ascii="Georgia" w:hAnsi="Georgia"/>
        <w:spacing w:val="1"/>
        <w:position w:val="1"/>
        <w:sz w:val="14"/>
        <w:szCs w:val="14"/>
      </w:rPr>
      <w:t>•</w:t>
    </w:r>
    <w:r w:rsidRPr="001B798A">
      <w:rPr>
        <w:rStyle w:val="Text-Frklaring"/>
        <w:rFonts w:ascii="Georgia" w:hAnsi="Georgia"/>
        <w:spacing w:val="1"/>
        <w:sz w:val="14"/>
        <w:szCs w:val="14"/>
      </w:rPr>
      <w:t xml:space="preserve"> info@hemslojden.org</w:t>
    </w:r>
  </w:p>
  <w:p w:rsidR="008C15A6" w:rsidRPr="0027706B" w:rsidRDefault="008C15A6" w:rsidP="00DC7E1B">
    <w:pPr>
      <w:spacing w:after="0" w:line="220" w:lineRule="atLeast"/>
      <w:rPr>
        <w:rFonts w:cs="NewCenturySchlbkLTStd-Roman"/>
        <w:spacing w:val="1"/>
        <w:sz w:val="14"/>
        <w:szCs w:val="14"/>
        <w:lang w:val="en-US"/>
      </w:rPr>
    </w:pPr>
    <w:r w:rsidRPr="00F91883">
      <w:rPr>
        <w:rStyle w:val="Text-Frklaring"/>
        <w:rFonts w:ascii="Georgia" w:hAnsi="Georgia"/>
        <w:spacing w:val="1"/>
        <w:sz w:val="14"/>
        <w:szCs w:val="14"/>
        <w:lang w:val="en-US"/>
      </w:rPr>
      <w:t xml:space="preserve">08-54 54 94 50 </w:t>
    </w:r>
    <w:r w:rsidRPr="00F91883">
      <w:rPr>
        <w:rStyle w:val="Text-Frklaring"/>
        <w:rFonts w:ascii="Georgia" w:hAnsi="Georgia"/>
        <w:spacing w:val="1"/>
        <w:position w:val="1"/>
        <w:sz w:val="14"/>
        <w:szCs w:val="14"/>
        <w:lang w:val="en-US"/>
      </w:rPr>
      <w:t>•</w:t>
    </w:r>
    <w:r w:rsidRPr="00F91883">
      <w:rPr>
        <w:rStyle w:val="Text-Frklaring"/>
        <w:rFonts w:ascii="Georgia" w:hAnsi="Georgia"/>
        <w:spacing w:val="1"/>
        <w:sz w:val="14"/>
        <w:szCs w:val="14"/>
        <w:lang w:val="en-US"/>
      </w:rPr>
      <w:t xml:space="preserve"> Org.nr: 81 64 00-2126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15A" w:rsidRDefault="0012715A" w:rsidP="00132D4F">
      <w:r>
        <w:separator/>
      </w:r>
    </w:p>
    <w:p w:rsidR="0012715A" w:rsidRDefault="0012715A"/>
  </w:footnote>
  <w:footnote w:type="continuationSeparator" w:id="0">
    <w:p w:rsidR="0012715A" w:rsidRDefault="0012715A" w:rsidP="00132D4F">
      <w:r>
        <w:continuationSeparator/>
      </w:r>
    </w:p>
    <w:p w:rsidR="0012715A" w:rsidRDefault="00127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654" w:rsidRDefault="00D65654">
    <w:pPr>
      <w:pStyle w:val="Sidhuvud"/>
    </w:pPr>
    <w:r>
      <w:rPr>
        <w:noProof/>
        <w:lang w:eastAsia="sv-SE"/>
      </w:rPr>
      <w:drawing>
        <wp:inline distT="0" distB="0" distL="0" distR="0" wp14:anchorId="5E1D1E2E" wp14:editId="1E1BC5AC">
          <wp:extent cx="2524125" cy="581025"/>
          <wp:effectExtent l="0" t="0" r="9525" b="9525"/>
          <wp:docPr id="1" name="Bild 3" descr="hemslojden_logotyp_positiv_farg_rg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mslojden_logotyp_positiv_farg_rgb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4CF" w:rsidRDefault="00F724CF">
    <w:pPr>
      <w:pStyle w:val="Sidhuvud"/>
    </w:pPr>
  </w:p>
  <w:p w:rsidR="00F724CF" w:rsidRDefault="00F724CF">
    <w:pPr>
      <w:pStyle w:val="Sidhuvud"/>
    </w:pPr>
  </w:p>
  <w:p w:rsidR="00F724CF" w:rsidRDefault="00F724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1B798A">
    <w:pPr>
      <w:pStyle w:val="Sidhuvud"/>
    </w:pPr>
    <w:r>
      <w:rPr>
        <w:noProof/>
        <w:lang w:eastAsia="sv-SE"/>
      </w:rPr>
      <w:drawing>
        <wp:inline distT="0" distB="0" distL="0" distR="0" wp14:anchorId="2A7B0DBC" wp14:editId="4DCAAC41">
          <wp:extent cx="2524125" cy="581025"/>
          <wp:effectExtent l="0" t="0" r="9525" b="9525"/>
          <wp:docPr id="3" name="Bild 3" descr="hemslojden_logotyp_positiv_farg_rg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mslojden_logotyp_positiv_farg_rgb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5A6" w:rsidRDefault="008C15A6">
    <w:pPr>
      <w:pStyle w:val="Sidhuvud"/>
    </w:pPr>
  </w:p>
  <w:p w:rsidR="008C15A6" w:rsidRDefault="008C15A6">
    <w:pPr>
      <w:pStyle w:val="Sidhuvud"/>
    </w:pPr>
  </w:p>
  <w:p w:rsidR="008C15A6" w:rsidRDefault="008C15A6">
    <w:pPr>
      <w:pStyle w:val="Sidhuvud"/>
    </w:pPr>
  </w:p>
  <w:p w:rsidR="008C15A6" w:rsidRDefault="008C1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5C9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3A217E"/>
    <w:multiLevelType w:val="hybridMultilevel"/>
    <w:tmpl w:val="24205B70"/>
    <w:lvl w:ilvl="0" w:tplc="7AAA4E90">
      <w:start w:val="1"/>
      <w:numFmt w:val="bullet"/>
      <w:lvlText w:val=""/>
      <w:lvlJc w:val="left"/>
      <w:pPr>
        <w:ind w:left="1741" w:hanging="8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30D17C91"/>
    <w:multiLevelType w:val="multilevel"/>
    <w:tmpl w:val="CF683F08"/>
    <w:lvl w:ilvl="0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 w15:restartNumberingAfterBreak="0">
    <w:nsid w:val="3DC02EAD"/>
    <w:multiLevelType w:val="hybridMultilevel"/>
    <w:tmpl w:val="CF683F08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6E49455A"/>
    <w:multiLevelType w:val="multilevel"/>
    <w:tmpl w:val="46884DA8"/>
    <w:lvl w:ilvl="0">
      <w:start w:val="1"/>
      <w:numFmt w:val="bullet"/>
      <w:pStyle w:val="Punktlist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 w15:restartNumberingAfterBreak="0">
    <w:nsid w:val="71CE4168"/>
    <w:multiLevelType w:val="multilevel"/>
    <w:tmpl w:val="24205B70"/>
    <w:lvl w:ilvl="0">
      <w:start w:val="1"/>
      <w:numFmt w:val="bullet"/>
      <w:lvlText w:val=""/>
      <w:lvlJc w:val="left"/>
      <w:pPr>
        <w:ind w:left="1741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37"/>
    <w:rsid w:val="00021E00"/>
    <w:rsid w:val="00084A33"/>
    <w:rsid w:val="000955BA"/>
    <w:rsid w:val="000A1797"/>
    <w:rsid w:val="000A20EC"/>
    <w:rsid w:val="000A3213"/>
    <w:rsid w:val="000A40B2"/>
    <w:rsid w:val="000C23C0"/>
    <w:rsid w:val="000C60C1"/>
    <w:rsid w:val="00116AB2"/>
    <w:rsid w:val="00120DB7"/>
    <w:rsid w:val="0012715A"/>
    <w:rsid w:val="00132D4F"/>
    <w:rsid w:val="00153427"/>
    <w:rsid w:val="001646F1"/>
    <w:rsid w:val="001A0ADE"/>
    <w:rsid w:val="001A6AC5"/>
    <w:rsid w:val="001B798A"/>
    <w:rsid w:val="001E575F"/>
    <w:rsid w:val="00257AD2"/>
    <w:rsid w:val="0027706B"/>
    <w:rsid w:val="002E7497"/>
    <w:rsid w:val="002F5CFF"/>
    <w:rsid w:val="0037157D"/>
    <w:rsid w:val="00384DFA"/>
    <w:rsid w:val="003865E1"/>
    <w:rsid w:val="003A60E8"/>
    <w:rsid w:val="004E29A3"/>
    <w:rsid w:val="00547188"/>
    <w:rsid w:val="005D26BC"/>
    <w:rsid w:val="00601F3E"/>
    <w:rsid w:val="00654F2B"/>
    <w:rsid w:val="006626E2"/>
    <w:rsid w:val="006F03E9"/>
    <w:rsid w:val="0070627D"/>
    <w:rsid w:val="007164BC"/>
    <w:rsid w:val="00742708"/>
    <w:rsid w:val="00744276"/>
    <w:rsid w:val="007629D6"/>
    <w:rsid w:val="00767DF3"/>
    <w:rsid w:val="007975D7"/>
    <w:rsid w:val="007B2F36"/>
    <w:rsid w:val="007B767D"/>
    <w:rsid w:val="0081694A"/>
    <w:rsid w:val="00881464"/>
    <w:rsid w:val="008C15A6"/>
    <w:rsid w:val="008C75AD"/>
    <w:rsid w:val="00941544"/>
    <w:rsid w:val="00991479"/>
    <w:rsid w:val="009B31B5"/>
    <w:rsid w:val="009E5DBF"/>
    <w:rsid w:val="00A01D41"/>
    <w:rsid w:val="00A12583"/>
    <w:rsid w:val="00A274DF"/>
    <w:rsid w:val="00A3115B"/>
    <w:rsid w:val="00A5698E"/>
    <w:rsid w:val="00A83665"/>
    <w:rsid w:val="00A971E7"/>
    <w:rsid w:val="00AB3FD1"/>
    <w:rsid w:val="00AB7FB9"/>
    <w:rsid w:val="00AC15ED"/>
    <w:rsid w:val="00AC5150"/>
    <w:rsid w:val="00B02124"/>
    <w:rsid w:val="00B23858"/>
    <w:rsid w:val="00B27872"/>
    <w:rsid w:val="00B600CC"/>
    <w:rsid w:val="00B6102E"/>
    <w:rsid w:val="00B65E22"/>
    <w:rsid w:val="00BC1237"/>
    <w:rsid w:val="00BC3DC6"/>
    <w:rsid w:val="00C07217"/>
    <w:rsid w:val="00C10CFA"/>
    <w:rsid w:val="00C77AA8"/>
    <w:rsid w:val="00C965F5"/>
    <w:rsid w:val="00CB465E"/>
    <w:rsid w:val="00CE3579"/>
    <w:rsid w:val="00CE7C95"/>
    <w:rsid w:val="00D12D93"/>
    <w:rsid w:val="00D179D6"/>
    <w:rsid w:val="00D2093E"/>
    <w:rsid w:val="00D22D4A"/>
    <w:rsid w:val="00D302BE"/>
    <w:rsid w:val="00D54BBB"/>
    <w:rsid w:val="00D6562A"/>
    <w:rsid w:val="00D65654"/>
    <w:rsid w:val="00DA1B64"/>
    <w:rsid w:val="00DC7E1B"/>
    <w:rsid w:val="00DE7464"/>
    <w:rsid w:val="00E1616F"/>
    <w:rsid w:val="00E85443"/>
    <w:rsid w:val="00EE5DAB"/>
    <w:rsid w:val="00F16CB9"/>
    <w:rsid w:val="00F319CE"/>
    <w:rsid w:val="00F368C3"/>
    <w:rsid w:val="00F513AD"/>
    <w:rsid w:val="00F5767C"/>
    <w:rsid w:val="00F724CF"/>
    <w:rsid w:val="00F91883"/>
    <w:rsid w:val="00FD102C"/>
    <w:rsid w:val="00FE5A02"/>
    <w:rsid w:val="00FF2A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B770D"/>
  <w15:docId w15:val="{7A4ED7C8-3411-6C41-AA10-CFEB14C8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22"/>
    <w:pPr>
      <w:spacing w:after="240" w:line="280" w:lineRule="atLeast"/>
    </w:pPr>
    <w:rPr>
      <w:rFonts w:ascii="Georgia" w:hAnsi="Georgia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rsid w:val="00384DF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132D4F"/>
    <w:pPr>
      <w:tabs>
        <w:tab w:val="center" w:pos="4153"/>
        <w:tab w:val="right" w:pos="8306"/>
      </w:tabs>
    </w:pPr>
    <w:rPr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132D4F"/>
  </w:style>
  <w:style w:type="paragraph" w:styleId="Sidfot">
    <w:name w:val="footer"/>
    <w:link w:val="SidfotChar"/>
    <w:uiPriority w:val="99"/>
    <w:unhideWhenUsed/>
    <w:rsid w:val="00132D4F"/>
    <w:pPr>
      <w:tabs>
        <w:tab w:val="center" w:pos="4153"/>
        <w:tab w:val="right" w:pos="8306"/>
      </w:tabs>
    </w:pPr>
    <w:rPr>
      <w:rFonts w:ascii="Georgia" w:hAnsi="Georgia"/>
      <w:sz w:val="18"/>
      <w:szCs w:val="24"/>
      <w:lang w:eastAsia="ja-JP"/>
    </w:rPr>
  </w:style>
  <w:style w:type="character" w:customStyle="1" w:styleId="SidfotChar">
    <w:name w:val="Sidfot Char"/>
    <w:link w:val="Sidfot"/>
    <w:uiPriority w:val="99"/>
    <w:rsid w:val="00132D4F"/>
    <w:rPr>
      <w:rFonts w:ascii="Georgia" w:hAnsi="Georgia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2D4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32D4F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132D4F"/>
    <w:pPr>
      <w:spacing w:before="100" w:beforeAutospacing="1" w:after="100" w:afterAutospacing="1"/>
    </w:pPr>
    <w:rPr>
      <w:rFonts w:ascii="Times" w:hAnsi="Times"/>
      <w:szCs w:val="20"/>
      <w:lang w:eastAsia="en-US"/>
    </w:rPr>
  </w:style>
  <w:style w:type="paragraph" w:customStyle="1" w:styleId="H1huvudrubrik">
    <w:name w:val="H1_huvudrubrik"/>
    <w:basedOn w:val="Normal"/>
    <w:next w:val="Normal"/>
    <w:autoRedefine/>
    <w:uiPriority w:val="1"/>
    <w:qFormat/>
    <w:rsid w:val="006F03E9"/>
    <w:pPr>
      <w:tabs>
        <w:tab w:val="left" w:pos="1985"/>
        <w:tab w:val="left" w:pos="4253"/>
      </w:tabs>
      <w:spacing w:line="240" w:lineRule="auto"/>
    </w:pPr>
    <w:rPr>
      <w:rFonts w:ascii="Arial" w:hAnsi="Arial"/>
      <w:b/>
      <w:bCs/>
      <w:color w:val="000000"/>
      <w:spacing w:val="-30"/>
      <w:sz w:val="48"/>
      <w:szCs w:val="72"/>
    </w:rPr>
  </w:style>
  <w:style w:type="paragraph" w:customStyle="1" w:styleId="Ingress">
    <w:name w:val="Ingress"/>
    <w:basedOn w:val="Normal"/>
    <w:next w:val="Normal"/>
    <w:uiPriority w:val="4"/>
    <w:qFormat/>
    <w:rsid w:val="00D302BE"/>
    <w:pPr>
      <w:ind w:right="284"/>
    </w:pPr>
    <w:rPr>
      <w:rFonts w:ascii="Arial" w:hAnsi="Arial" w:cs="Arial"/>
      <w:b/>
      <w:szCs w:val="18"/>
    </w:rPr>
  </w:style>
  <w:style w:type="character" w:styleId="Hyperlnk">
    <w:name w:val="Hyperlink"/>
    <w:uiPriority w:val="99"/>
    <w:unhideWhenUsed/>
    <w:rsid w:val="00F91883"/>
    <w:rPr>
      <w:color w:val="0000FF"/>
      <w:u w:val="single"/>
    </w:rPr>
  </w:style>
  <w:style w:type="table" w:styleId="Tabellrutnt">
    <w:name w:val="Table Grid"/>
    <w:basedOn w:val="Normaltabell"/>
    <w:uiPriority w:val="59"/>
    <w:rsid w:val="0070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rklaring">
    <w:name w:val="Text - Förklaring"/>
    <w:uiPriority w:val="99"/>
    <w:rsid w:val="000A20EC"/>
    <w:rPr>
      <w:rFonts w:ascii="NewCenturySchlbkLTStd-Roman" w:hAnsi="NewCenturySchlbkLTStd-Roman" w:cs="NewCenturySchlbkLTStd-Roman"/>
      <w:sz w:val="16"/>
      <w:szCs w:val="16"/>
    </w:rPr>
  </w:style>
  <w:style w:type="character" w:styleId="Sidnummer">
    <w:name w:val="page number"/>
    <w:uiPriority w:val="99"/>
    <w:semiHidden/>
    <w:unhideWhenUsed/>
    <w:rsid w:val="00384DFA"/>
  </w:style>
  <w:style w:type="character" w:customStyle="1" w:styleId="Rubrik1Char">
    <w:name w:val="Rubrik 1 Char"/>
    <w:link w:val="Rubrik1"/>
    <w:uiPriority w:val="9"/>
    <w:rsid w:val="00384DFA"/>
    <w:rPr>
      <w:rFonts w:ascii="Calibri" w:eastAsia="MS Gothic" w:hAnsi="Calibri" w:cs="Times New Roman"/>
      <w:b/>
      <w:bCs/>
      <w:kern w:val="32"/>
      <w:sz w:val="32"/>
      <w:szCs w:val="32"/>
      <w:lang w:eastAsia="ja-JP"/>
    </w:rPr>
  </w:style>
  <w:style w:type="paragraph" w:customStyle="1" w:styleId="H2underrubrik">
    <w:name w:val="H2_underrubrik"/>
    <w:basedOn w:val="Normal"/>
    <w:next w:val="Brdtext"/>
    <w:uiPriority w:val="2"/>
    <w:qFormat/>
    <w:rsid w:val="00B65E22"/>
    <w:pPr>
      <w:spacing w:after="60" w:line="360" w:lineRule="atLeast"/>
      <w:ind w:right="284"/>
    </w:pPr>
    <w:rPr>
      <w:rFonts w:ascii="Arial" w:hAnsi="Arial" w:cs="Arial"/>
      <w:b/>
      <w:sz w:val="32"/>
    </w:rPr>
  </w:style>
  <w:style w:type="paragraph" w:styleId="Punktlista">
    <w:name w:val="List Bullet"/>
    <w:basedOn w:val="Normal"/>
    <w:uiPriority w:val="99"/>
    <w:unhideWhenUsed/>
    <w:rsid w:val="001B798A"/>
    <w:pPr>
      <w:numPr>
        <w:numId w:val="5"/>
      </w:numPr>
      <w:contextualSpacing/>
    </w:pPr>
  </w:style>
  <w:style w:type="paragraph" w:customStyle="1" w:styleId="FormatmallPunktlistaHger05cm">
    <w:name w:val="Formatmall Punktlista + Höger:  05 cm"/>
    <w:basedOn w:val="Punktlista"/>
    <w:rsid w:val="001B798A"/>
    <w:pPr>
      <w:ind w:left="567" w:firstLine="0"/>
    </w:pPr>
    <w:rPr>
      <w:rFonts w:eastAsia="Times New Roman"/>
      <w:szCs w:val="20"/>
    </w:rPr>
  </w:style>
  <w:style w:type="paragraph" w:customStyle="1" w:styleId="PunktlistaHemsljden">
    <w:name w:val="Punktlista Hemslöjden"/>
    <w:basedOn w:val="Punktlista"/>
    <w:uiPriority w:val="5"/>
    <w:qFormat/>
    <w:rsid w:val="001B798A"/>
    <w:pPr>
      <w:ind w:right="284"/>
    </w:pPr>
    <w:rPr>
      <w:rFonts w:eastAsia="Times New Roman"/>
      <w:szCs w:val="20"/>
    </w:rPr>
  </w:style>
  <w:style w:type="paragraph" w:styleId="Liststycke">
    <w:name w:val="List Paragraph"/>
    <w:basedOn w:val="Normal"/>
    <w:uiPriority w:val="72"/>
    <w:rsid w:val="001B798A"/>
    <w:pPr>
      <w:ind w:left="1304"/>
    </w:pPr>
  </w:style>
  <w:style w:type="paragraph" w:styleId="Brdtext">
    <w:name w:val="Body Text"/>
    <w:basedOn w:val="Normal"/>
    <w:link w:val="BrdtextChar"/>
    <w:uiPriority w:val="99"/>
    <w:semiHidden/>
    <w:unhideWhenUsed/>
    <w:rsid w:val="00F724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724CF"/>
    <w:rPr>
      <w:rFonts w:ascii="Georgia" w:hAnsi="Georgia"/>
      <w:szCs w:val="24"/>
      <w:lang w:eastAsia="ja-JP"/>
    </w:rPr>
  </w:style>
  <w:style w:type="paragraph" w:customStyle="1" w:styleId="H3underrubrik">
    <w:name w:val="H3_underrubrik"/>
    <w:basedOn w:val="Ingress"/>
    <w:next w:val="Normal"/>
    <w:uiPriority w:val="3"/>
    <w:qFormat/>
    <w:rsid w:val="004E29A3"/>
    <w:pPr>
      <w:spacing w:after="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Hemslöjden">
      <a:dk1>
        <a:sysClr val="windowText" lastClr="000000"/>
      </a:dk1>
      <a:lt1>
        <a:sysClr val="window" lastClr="FFFFFF"/>
      </a:lt1>
      <a:dk2>
        <a:srgbClr val="0093D0"/>
      </a:dk2>
      <a:lt2>
        <a:srgbClr val="EEECE1"/>
      </a:lt2>
      <a:accent1>
        <a:srgbClr val="F15B40"/>
      </a:accent1>
      <a:accent2>
        <a:srgbClr val="0093D0"/>
      </a:accent2>
      <a:accent3>
        <a:srgbClr val="FCB52E"/>
      </a:accent3>
      <a:accent4>
        <a:srgbClr val="361F14"/>
      </a:accent4>
      <a:accent5>
        <a:srgbClr val="E9E8DB"/>
      </a:accent5>
      <a:accent6>
        <a:srgbClr val="000000"/>
      </a:accent6>
      <a:hlink>
        <a:srgbClr val="F15B40"/>
      </a:hlink>
      <a:folHlink>
        <a:srgbClr val="0093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42AB1B-9068-49FC-AFAA-504604D8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SNASK</Company>
  <LinksUpToDate>false</LinksUpToDate>
  <CharactersWithSpaces>1250</CharactersWithSpaces>
  <SharedDoc>false</SharedDoc>
  <HLinks>
    <vt:vector size="18" baseType="variant">
      <vt:variant>
        <vt:i4>4456449</vt:i4>
      </vt:variant>
      <vt:variant>
        <vt:i4>10903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6946871</vt:i4>
      </vt:variant>
      <vt:variant>
        <vt:i4>11071</vt:i4>
      </vt:variant>
      <vt:variant>
        <vt:i4>1027</vt:i4>
      </vt:variant>
      <vt:variant>
        <vt:i4>1</vt:i4>
      </vt:variant>
      <vt:variant>
        <vt:lpwstr>hemslojden_logotyp_positiv_farg_rgb_highres</vt:lpwstr>
      </vt:variant>
      <vt:variant>
        <vt:lpwstr/>
      </vt:variant>
      <vt:variant>
        <vt:i4>4456449</vt:i4>
      </vt:variant>
      <vt:variant>
        <vt:i4>11078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Berglund</dc:creator>
  <cp:lastModifiedBy>Agneta Carlson</cp:lastModifiedBy>
  <cp:revision>2</cp:revision>
  <cp:lastPrinted>2013-10-08T09:59:00Z</cp:lastPrinted>
  <dcterms:created xsi:type="dcterms:W3CDTF">2019-04-25T13:35:00Z</dcterms:created>
  <dcterms:modified xsi:type="dcterms:W3CDTF">2019-04-25T13:35:00Z</dcterms:modified>
</cp:coreProperties>
</file>